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AF" w:rsidRDefault="00587BAF">
      <w:r>
        <w:t xml:space="preserve">Titulo igual, </w:t>
      </w:r>
    </w:p>
    <w:p w:rsidR="00587BAF" w:rsidRDefault="00587BAF">
      <w:r>
        <w:t>Redefinir a abertura …</w:t>
      </w:r>
    </w:p>
    <w:p w:rsidR="00587BAF" w:rsidRDefault="00587BAF"/>
    <w:p w:rsidR="00587BAF" w:rsidRDefault="00587BAF">
      <w:r>
        <w:t>1 O botão de emergência serve para desbloquear o electroíman instalado na porta.</w:t>
      </w:r>
    </w:p>
    <w:p w:rsidR="00587BAF" w:rsidRDefault="00587BAF">
      <w:r>
        <w:t xml:space="preserve">2 Para que possa desbloquear a porta numa situação de emergência deve pressionar o ponto de contacto na figura que se segue </w:t>
      </w:r>
      <w:r>
        <w:rPr>
          <w:rFonts w:eastAsia="Times New Roman"/>
          <w:noProof/>
          <w:color w:val="212121"/>
          <w:lang w:eastAsia="pt-PT"/>
        </w:rPr>
        <w:drawing>
          <wp:inline distT="0" distB="0" distL="0" distR="0">
            <wp:extent cx="1295400" cy="971550"/>
            <wp:effectExtent l="0" t="171450" r="0" b="152400"/>
            <wp:docPr id="2" name="1757d028-4378-46e8-931e-d25400fe46b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7d028-4378-46e8-931e-d25400fe46b2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6012" cy="97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BAF" w:rsidRDefault="00587BAF">
      <w:r>
        <w:t>3 Irá surgir uma patilha vermelha indicando o desbloqueio da porta.</w:t>
      </w:r>
      <w:r>
        <w:rPr>
          <w:rFonts w:eastAsia="Times New Roman"/>
          <w:noProof/>
          <w:color w:val="212121"/>
          <w:lang w:eastAsia="pt-PT"/>
        </w:rPr>
        <w:drawing>
          <wp:inline distT="0" distB="0" distL="0" distR="0">
            <wp:extent cx="1287462" cy="965597"/>
            <wp:effectExtent l="0" t="152400" r="0" b="139303"/>
            <wp:docPr id="4" name="8a433b5c-a63c-4ce6-b783-5cb45209c7a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433b5c-a63c-4ce6-b783-5cb45209c7a8" descr="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0949" cy="96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BAF" w:rsidRDefault="00587BAF"/>
    <w:p w:rsidR="006B3EF2" w:rsidRDefault="00587BAF">
      <w:r>
        <w:t xml:space="preserve">4 Para voltar a bloquear o electroíman insira a chave do botão de emergência, na parte inferior da unidade do ponto de pressão. </w:t>
      </w:r>
    </w:p>
    <w:p w:rsidR="00587BAF" w:rsidRDefault="00587BAF">
      <w:r>
        <w:t>5 Rode meia volta, para que fique na perpendicular ao botão, puxe agora para baixo até ouvir um pequeno estalo e oculte totalmente a patilha vermelha.</w:t>
      </w:r>
    </w:p>
    <w:p w:rsidR="00587BAF" w:rsidRDefault="00587BAF">
      <w:r>
        <w:t>1</w:t>
      </w:r>
      <w:r>
        <w:rPr>
          <w:rFonts w:eastAsia="Times New Roman"/>
          <w:noProof/>
          <w:color w:val="212121"/>
          <w:lang w:eastAsia="pt-PT"/>
        </w:rPr>
        <w:drawing>
          <wp:inline distT="0" distB="0" distL="0" distR="0">
            <wp:extent cx="1106805" cy="864037"/>
            <wp:effectExtent l="0" t="114300" r="0" b="107513"/>
            <wp:docPr id="7" name="0e70ebdf-0f97-4680-aa10-d23b23acece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70ebdf-0f97-4680-aa10-d23b23acece5" descr="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7011" cy="86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</w:t>
      </w:r>
      <w:r>
        <w:rPr>
          <w:rFonts w:eastAsia="Times New Roman"/>
          <w:noProof/>
          <w:color w:val="212121"/>
          <w:lang w:eastAsia="pt-PT"/>
        </w:rPr>
        <w:drawing>
          <wp:inline distT="0" distB="0" distL="0" distR="0">
            <wp:extent cx="1116013" cy="837010"/>
            <wp:effectExtent l="0" t="133350" r="0" b="115490"/>
            <wp:docPr id="10" name="8a433b5c-a63c-4ce6-b783-5cb45209c7a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433b5c-a63c-4ce6-b783-5cb45209c7a8" descr="Image"/>
                    <pic:cNvPicPr>
                      <a:picLocks noChangeAspect="1" noChangeArrowheads="1"/>
                    </pic:cNvPicPr>
                  </pic:nvPicPr>
                  <pic:blipFill>
                    <a:blip r:embed="rId10" r:link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16398" cy="83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3</w:t>
      </w:r>
      <w:r>
        <w:rPr>
          <w:rFonts w:eastAsia="Times New Roman"/>
          <w:noProof/>
          <w:color w:val="212121"/>
          <w:lang w:eastAsia="pt-PT"/>
        </w:rPr>
        <w:drawing>
          <wp:inline distT="0" distB="0" distL="0" distR="0">
            <wp:extent cx="1122363" cy="841771"/>
            <wp:effectExtent l="0" t="133350" r="0" b="129779"/>
            <wp:docPr id="13" name="2619e543-4319-4411-9c8f-698faff26a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9e543-4319-4411-9c8f-698faff26a48" descr="Imag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5521" cy="8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BAF" w:rsidRDefault="00587BAF"/>
    <w:p w:rsidR="00587BAF" w:rsidRDefault="00070B40">
      <w:r>
        <w:t xml:space="preserve">Chave do Botão de Emergência </w:t>
      </w:r>
      <w:r>
        <w:rPr>
          <w:rFonts w:eastAsia="Times New Roman"/>
          <w:noProof/>
          <w:color w:val="212121"/>
          <w:lang w:eastAsia="pt-PT"/>
        </w:rPr>
        <w:drawing>
          <wp:inline distT="0" distB="0" distL="0" distR="0">
            <wp:extent cx="1470025" cy="1102519"/>
            <wp:effectExtent l="19050" t="0" r="0" b="0"/>
            <wp:docPr id="3" name="3b113a15-b563-4143-99bc-6947c3412eb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113a15-b563-4143-99bc-6947c3412eb1" descr="Imag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717" cy="110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BAF" w:rsidRDefault="00587BAF"/>
    <w:sectPr w:rsidR="00587BAF" w:rsidSect="001450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BAF"/>
    <w:rsid w:val="00070B40"/>
    <w:rsid w:val="0014501A"/>
    <w:rsid w:val="00587BAF"/>
    <w:rsid w:val="006B3EF2"/>
    <w:rsid w:val="008C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8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87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cid:8a433b5c-a63c-4ce6-b783-5cb45209c7a8" TargetMode="External"/><Relationship Id="rId12" Type="http://schemas.openxmlformats.org/officeDocument/2006/relationships/image" Target="cid:2619e543-4319-4411-9c8f-698faff26a4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cid:1757d028-4378-46e8-931e-d25400fe46b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0e70ebdf-0f97-4680-aa10-d23b23acece5" TargetMode="External"/><Relationship Id="rId14" Type="http://schemas.openxmlformats.org/officeDocument/2006/relationships/image" Target="cid:3b113a15-b563-4143-99bc-6947c3412eb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Gabriel</dc:creator>
  <cp:lastModifiedBy>Alexandre Gabriel</cp:lastModifiedBy>
  <cp:revision>1</cp:revision>
  <dcterms:created xsi:type="dcterms:W3CDTF">2020-07-14T09:40:00Z</dcterms:created>
  <dcterms:modified xsi:type="dcterms:W3CDTF">2020-07-14T10:01:00Z</dcterms:modified>
</cp:coreProperties>
</file>